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February 2, 2021</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called the meeting to order at 7:00 pm.  All present recited the Pledge of Allegiance.  ALDERMAN THOMAS, BABINEAUX, LIECHTI, CHARRETTE (zoom), STAUFFER-BAUM and THERING were present.  A quorum was verified.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approve the Agenda by ALDERMAN LIECHTI and was seconded by ALDERMAN THOMAS.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 moved to approve the consent agenda consisting of a motion:</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January 19, 2021, Board of Aldermen meeting</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January 25, 2021, Board of Aldermen meeting </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 seconded the motion.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9"/>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 and/or monthly financials.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 stated that the KNFD had a nice article in FFAM Magazine about them and their Santa Claus deliveries.  He also thanked the Street Department for their latest snow removal.  ALDERMAN THERING thanked the Public Works Department for their diligent work on the Broadway Street water leak.  Public Works Super. Jeremy Kearney stated that water services would be interrupted tomorrow to finish up the water line repair.  Fire Chief Rick Johnson showed the Board of Aldermen a picture of the new washer/dryer for the FD gear.  He relayed the January 2021 fire run totals to the Board.  Police Chief Brian Kniskern stated that Johnson County Community Health had contacted his office to offer vaccinations but none of his officers were going to take it at this time.  He feels that all first responders should take the vaccination.  The Planning and Zoning Commission have completed the by-laws and are awaiting the City’s attorney to review it.  The next meeting is February 23, 2021, at 6:00p.m.  The Parks and Recreation Dept. are reviewing 2021 projects and their next meeting will be January 9, 2021, at 5:30p.m.</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3"/>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City Administrator presented his report.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5"/>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There was no public participation.</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7"/>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BABINEAUX with a second by ALDERMAN LIECHTI to enter into Executive Session at 7:34p.m. pursuant to Section 610.021, Paragraph 1, RSMo</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Legal and Section 610.021, Paragraph 2, RSMo</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Real Estate with a Roll Call vote.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9"/>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exit Executive Session at 7:59p.m. by ALDERMAN BABINEAUX with a second by ALDERMAN LIECHTI with a Roll Call vote.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2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Bill No. 020221-A:  AN ORDINANCE AMENDING SECTION 122.100 OF THE CITY CODE REGARDING THE FEES FOR COPYING OF PUBLIC RECORDS.  City Administrator, Scott Peterson, stated that this bill was being introduced to restate the Board of Aldermen’s policy decision on July 21, 2020, regarding public records requests and fees.  ALDERMAN THOMAS made a motion to set this item aside and was seconded by ALDERMAN LIECHTI.  Motion failed 1 aye to 5 nays.  </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to pass Bill No. 020221-A:  AN ORDINANCE AMENDING SECTION 122.100 OF THE CITY CODE REGARDING THE FEES FOR COPYING OF PUBLIC RECORDS, to its first reading, by title only, was made by ALDERMAN THERING and was seconded by ALDERMAN LIECHTI.</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had the City Clerk present the bill.</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to pass Bill No. 020221-A to its second reading, by title only, and conduct a roll call vote was made by ALDERMAN BABINEAUX and seconded by ALDERMAN LIECHTI.</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Nay</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5 ayes to 1 nay.  Ordinance No. 852 was assigned.</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5"/>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the surplus property of the Public Works Department that is inoperable or unneeded.  Discussion was held with many ideas generated for selling this property at the best price to include online auctions and bidding.  Motion was made by ALDERMAN THERING to allow the City Administrator to advertise online to sell the City’s surplus property with a second by ALDERMAN THOMAS.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7"/>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8:14 p.m. by ALDERMAN LIECHTI and was seconded by ALDERMAN STAUFFER-BAUM.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9">
    <w:abstractNumId w:val="48"/>
  </w:num>
  <w:num w:numId="11">
    <w:abstractNumId w:val="42"/>
  </w:num>
  <w:num w:numId="13">
    <w:abstractNumId w:val="36"/>
  </w:num>
  <w:num w:numId="15">
    <w:abstractNumId w:val="30"/>
  </w:num>
  <w:num w:numId="17">
    <w:abstractNumId w:val="24"/>
  </w:num>
  <w:num w:numId="19">
    <w:abstractNumId w:val="18"/>
  </w:num>
  <w:num w:numId="21">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